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33" w:rsidRPr="00352C33" w:rsidRDefault="00352C33">
      <w:pPr>
        <w:pStyle w:val="BodyText"/>
        <w:spacing w:before="72"/>
        <w:ind w:left="256" w:right="257"/>
        <w:jc w:val="center"/>
        <w:rPr>
          <w:b/>
          <w:bCs/>
          <w:smallCaps/>
        </w:rPr>
      </w:pPr>
      <w:r w:rsidRPr="00352C33">
        <w:rPr>
          <w:b/>
          <w:bCs/>
          <w:smallCaps/>
        </w:rPr>
        <w:t xml:space="preserve">Format for Response to Notice of arbitration </w:t>
      </w:r>
    </w:p>
    <w:p w:rsidR="00352C33" w:rsidRDefault="00352C33" w:rsidP="00352C33">
      <w:pPr>
        <w:pStyle w:val="BodyText"/>
        <w:spacing w:before="72"/>
        <w:ind w:right="257"/>
        <w:rPr>
          <w:smallCaps/>
        </w:rPr>
      </w:pPr>
    </w:p>
    <w:p w:rsidR="00352C33" w:rsidRPr="003566B7" w:rsidRDefault="00352C33" w:rsidP="00352C33">
      <w:pPr>
        <w:pStyle w:val="BodyText"/>
        <w:spacing w:before="72"/>
        <w:ind w:right="257"/>
        <w:rPr>
          <w:b/>
          <w:bCs/>
          <w:smallCaps/>
        </w:rPr>
      </w:pPr>
      <w:r w:rsidRPr="003566B7">
        <w:rPr>
          <w:b/>
          <w:bCs/>
          <w:smallCaps/>
        </w:rPr>
        <w:t>Note;</w:t>
      </w:r>
    </w:p>
    <w:p w:rsidR="00352C33" w:rsidRDefault="00352C33" w:rsidP="00352C33">
      <w:pPr>
        <w:pStyle w:val="BodyText"/>
        <w:spacing w:before="72"/>
        <w:ind w:right="257"/>
        <w:rPr>
          <w:smallCaps/>
        </w:rPr>
      </w:pPr>
    </w:p>
    <w:p w:rsidR="00352C33" w:rsidRPr="00352C33" w:rsidRDefault="00352C33" w:rsidP="00352C33">
      <w:pPr>
        <w:numPr>
          <w:ilvl w:val="0"/>
          <w:numId w:val="9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Respondent </w:t>
      </w:r>
      <w:r w:rsidRPr="00352C33">
        <w:rPr>
          <w:sz w:val="24"/>
          <w:szCs w:val="24"/>
        </w:rPr>
        <w:t xml:space="preserve">may include statement of </w:t>
      </w:r>
      <w:r>
        <w:rPr>
          <w:sz w:val="24"/>
          <w:szCs w:val="24"/>
        </w:rPr>
        <w:t xml:space="preserve">defense </w:t>
      </w:r>
      <w:r w:rsidRPr="00352C33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response to notice </w:t>
      </w:r>
      <w:r w:rsidRPr="00352C33">
        <w:rPr>
          <w:sz w:val="24"/>
          <w:szCs w:val="24"/>
        </w:rPr>
        <w:t xml:space="preserve">arbitration </w:t>
      </w:r>
    </w:p>
    <w:p w:rsidR="00352C33" w:rsidRPr="00352C33" w:rsidRDefault="00B00A47" w:rsidP="00352C33">
      <w:pPr>
        <w:numPr>
          <w:ilvl w:val="0"/>
          <w:numId w:val="9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Respondent </w:t>
      </w:r>
      <w:r w:rsidR="00352C33" w:rsidRPr="00352C33">
        <w:rPr>
          <w:sz w:val="24"/>
          <w:szCs w:val="24"/>
        </w:rPr>
        <w:t xml:space="preserve"> may refer Model for </w:t>
      </w:r>
      <w:r w:rsidR="00352C33">
        <w:rPr>
          <w:sz w:val="24"/>
          <w:szCs w:val="24"/>
        </w:rPr>
        <w:t xml:space="preserve">response to </w:t>
      </w:r>
      <w:r w:rsidR="00352C33" w:rsidRPr="00352C33">
        <w:rPr>
          <w:sz w:val="24"/>
          <w:szCs w:val="24"/>
        </w:rPr>
        <w:t xml:space="preserve">Notice of Arbitration for each of the heading referred in the format below. </w:t>
      </w:r>
    </w:p>
    <w:p w:rsidR="00352C33" w:rsidRPr="00352C33" w:rsidRDefault="00B00A47" w:rsidP="00352C33">
      <w:pPr>
        <w:numPr>
          <w:ilvl w:val="0"/>
          <w:numId w:val="9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>Respondent</w:t>
      </w:r>
      <w:r w:rsidR="00352C33" w:rsidRPr="00352C33">
        <w:rPr>
          <w:sz w:val="24"/>
          <w:szCs w:val="24"/>
        </w:rPr>
        <w:t xml:space="preserve"> shall file </w:t>
      </w:r>
      <w:r w:rsidR="00352C33">
        <w:rPr>
          <w:sz w:val="24"/>
          <w:szCs w:val="24"/>
        </w:rPr>
        <w:t xml:space="preserve">response to </w:t>
      </w:r>
      <w:r w:rsidR="00352C33" w:rsidRPr="00352C33">
        <w:rPr>
          <w:sz w:val="24"/>
          <w:szCs w:val="24"/>
        </w:rPr>
        <w:t xml:space="preserve">notice of  arbitration with cover letter addressed to Chief Administrator of the Centre </w:t>
      </w:r>
    </w:p>
    <w:p w:rsidR="00352C33" w:rsidRPr="00352C33" w:rsidRDefault="00B00A47" w:rsidP="00352C33">
      <w:pPr>
        <w:numPr>
          <w:ilvl w:val="0"/>
          <w:numId w:val="9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Respondent </w:t>
      </w:r>
      <w:r w:rsidR="00352C33" w:rsidRPr="00352C33">
        <w:rPr>
          <w:sz w:val="24"/>
          <w:szCs w:val="24"/>
        </w:rPr>
        <w:t xml:space="preserve"> shall file sufficient copies for all arbitrators, Centre and </w:t>
      </w:r>
      <w:r w:rsidR="00352C33">
        <w:rPr>
          <w:sz w:val="24"/>
          <w:szCs w:val="24"/>
        </w:rPr>
        <w:t xml:space="preserve">claimant </w:t>
      </w:r>
      <w:r w:rsidR="00352C33" w:rsidRPr="00352C33">
        <w:rPr>
          <w:sz w:val="24"/>
          <w:szCs w:val="24"/>
        </w:rPr>
        <w:t xml:space="preserve"> if notice is filed in hard copy and has included the statement of </w:t>
      </w:r>
      <w:r w:rsidR="00352C33">
        <w:rPr>
          <w:sz w:val="24"/>
          <w:szCs w:val="24"/>
        </w:rPr>
        <w:t>Defense</w:t>
      </w:r>
      <w:r w:rsidR="00352C33" w:rsidRPr="00352C33">
        <w:rPr>
          <w:sz w:val="24"/>
          <w:szCs w:val="24"/>
        </w:rPr>
        <w:t xml:space="preserve">. </w:t>
      </w:r>
    </w:p>
    <w:p w:rsidR="00352C33" w:rsidRDefault="00BF1520" w:rsidP="00352C33">
      <w:pPr>
        <w:numPr>
          <w:ilvl w:val="0"/>
          <w:numId w:val="9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notice is </w:t>
      </w:r>
      <w:r w:rsidR="00A47E18">
        <w:rPr>
          <w:sz w:val="24"/>
          <w:szCs w:val="24"/>
        </w:rPr>
        <w:t>filed electronically</w:t>
      </w:r>
      <w:r w:rsidR="00352C33" w:rsidRPr="00352C33">
        <w:rPr>
          <w:sz w:val="24"/>
          <w:szCs w:val="24"/>
        </w:rPr>
        <w:t xml:space="preserve"> and </w:t>
      </w:r>
      <w:bookmarkStart w:id="0" w:name="_GoBack"/>
      <w:bookmarkEnd w:id="0"/>
      <w:r w:rsidR="00352C33" w:rsidRPr="00352C33">
        <w:rPr>
          <w:sz w:val="24"/>
          <w:szCs w:val="24"/>
        </w:rPr>
        <w:t xml:space="preserve">does not include statement of </w:t>
      </w:r>
      <w:r w:rsidR="00352C33">
        <w:rPr>
          <w:sz w:val="24"/>
          <w:szCs w:val="24"/>
        </w:rPr>
        <w:t>defense</w:t>
      </w:r>
      <w:r w:rsidR="00352C33" w:rsidRPr="00352C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respondent </w:t>
      </w:r>
      <w:r w:rsidR="00352C33" w:rsidRPr="00352C33">
        <w:rPr>
          <w:sz w:val="24"/>
          <w:szCs w:val="24"/>
        </w:rPr>
        <w:t xml:space="preserve">is not required to file copies of notice.  </w:t>
      </w:r>
    </w:p>
    <w:p w:rsidR="00352C33" w:rsidRDefault="00352C33" w:rsidP="00352C33">
      <w:pPr>
        <w:numPr>
          <w:ilvl w:val="0"/>
          <w:numId w:val="9"/>
        </w:numPr>
        <w:spacing w:before="72" w:line="360" w:lineRule="auto"/>
        <w:ind w:right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Response to notice of arbitration must be filed within 15 </w:t>
      </w:r>
      <w:r w:rsidR="00C77EE5">
        <w:rPr>
          <w:sz w:val="24"/>
          <w:szCs w:val="24"/>
        </w:rPr>
        <w:t>calendar</w:t>
      </w:r>
      <w:r>
        <w:rPr>
          <w:sz w:val="24"/>
          <w:szCs w:val="24"/>
        </w:rPr>
        <w:t xml:space="preserve"> days from the date of receipt of notice of arbitration </w:t>
      </w:r>
    </w:p>
    <w:p w:rsidR="00BC66D3" w:rsidRPr="00BC66D3" w:rsidRDefault="00BC66D3" w:rsidP="00BC66D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BC66D3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respondent </w:t>
      </w:r>
      <w:r w:rsidRPr="00BC66D3">
        <w:rPr>
          <w:sz w:val="24"/>
          <w:szCs w:val="24"/>
        </w:rPr>
        <w:t xml:space="preserve"> wants to treat this </w:t>
      </w:r>
      <w:r>
        <w:rPr>
          <w:sz w:val="24"/>
          <w:szCs w:val="24"/>
        </w:rPr>
        <w:t xml:space="preserve">response </w:t>
      </w:r>
      <w:r w:rsidRPr="00BC66D3">
        <w:rPr>
          <w:sz w:val="24"/>
          <w:szCs w:val="24"/>
        </w:rPr>
        <w:t xml:space="preserve">notice of arbitration as statement of </w:t>
      </w:r>
      <w:r>
        <w:rPr>
          <w:sz w:val="24"/>
          <w:szCs w:val="24"/>
        </w:rPr>
        <w:t>defense</w:t>
      </w:r>
      <w:r w:rsidRPr="00BC66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respondent </w:t>
      </w:r>
      <w:r w:rsidRPr="00BC66D3">
        <w:rPr>
          <w:sz w:val="24"/>
          <w:szCs w:val="24"/>
        </w:rPr>
        <w:t xml:space="preserve"> should add detail statement of facts supporting the </w:t>
      </w:r>
      <w:r>
        <w:rPr>
          <w:sz w:val="24"/>
          <w:szCs w:val="24"/>
        </w:rPr>
        <w:t>defense</w:t>
      </w:r>
      <w:r w:rsidR="00C77EE5">
        <w:rPr>
          <w:sz w:val="24"/>
          <w:szCs w:val="24"/>
        </w:rPr>
        <w:t xml:space="preserve"> and counter claim, if any</w:t>
      </w:r>
      <w:r w:rsidRPr="00BC66D3">
        <w:rPr>
          <w:sz w:val="24"/>
          <w:szCs w:val="24"/>
        </w:rPr>
        <w:t xml:space="preserve">. </w:t>
      </w:r>
      <w:r>
        <w:rPr>
          <w:sz w:val="24"/>
          <w:szCs w:val="24"/>
        </w:rPr>
        <w:t>Respondent</w:t>
      </w:r>
      <w:r w:rsidRPr="00BC66D3">
        <w:rPr>
          <w:sz w:val="24"/>
          <w:szCs w:val="24"/>
        </w:rPr>
        <w:t xml:space="preserve"> should also provide all evidences as exhibits. </w:t>
      </w:r>
    </w:p>
    <w:p w:rsidR="00BC66D3" w:rsidRPr="00352C33" w:rsidRDefault="00BC66D3" w:rsidP="00BC66D3">
      <w:pPr>
        <w:spacing w:before="72" w:line="360" w:lineRule="auto"/>
        <w:ind w:left="720" w:right="406"/>
        <w:jc w:val="both"/>
        <w:rPr>
          <w:sz w:val="24"/>
          <w:szCs w:val="24"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352C33" w:rsidRDefault="00352C33" w:rsidP="004E02C0">
      <w:pPr>
        <w:pStyle w:val="BodyText"/>
        <w:spacing w:before="72"/>
        <w:ind w:right="257"/>
        <w:rPr>
          <w:smallCaps/>
        </w:rPr>
      </w:pPr>
    </w:p>
    <w:p w:rsidR="00352C33" w:rsidRDefault="00352C33" w:rsidP="00352C33">
      <w:pPr>
        <w:pStyle w:val="BodyText"/>
        <w:spacing w:before="72"/>
        <w:ind w:right="257"/>
        <w:rPr>
          <w:smallCaps/>
        </w:rPr>
      </w:pPr>
    </w:p>
    <w:p w:rsidR="00352C33" w:rsidRDefault="00352C33">
      <w:pPr>
        <w:pStyle w:val="BodyText"/>
        <w:spacing w:before="72"/>
        <w:ind w:left="256" w:right="257"/>
        <w:jc w:val="center"/>
        <w:rPr>
          <w:smallCaps/>
        </w:rPr>
      </w:pPr>
    </w:p>
    <w:p w:rsidR="00A26072" w:rsidRDefault="00103D98">
      <w:pPr>
        <w:pStyle w:val="BodyText"/>
        <w:spacing w:before="72"/>
        <w:ind w:left="256" w:right="257"/>
        <w:jc w:val="center"/>
      </w:pPr>
      <w:r>
        <w:rPr>
          <w:smallCaps/>
        </w:rPr>
        <w:t>Arbitration</w:t>
      </w:r>
      <w:r>
        <w:rPr>
          <w:smallCaps/>
          <w:spacing w:val="-12"/>
        </w:rPr>
        <w:t xml:space="preserve"> </w:t>
      </w:r>
      <w:r>
        <w:rPr>
          <w:smallCaps/>
        </w:rPr>
        <w:t>No.</w:t>
      </w:r>
      <w:r>
        <w:rPr>
          <w:smallCaps/>
          <w:spacing w:val="-12"/>
        </w:rPr>
        <w:t xml:space="preserve"> </w:t>
      </w:r>
      <w:r>
        <w:rPr>
          <w:smallCaps/>
        </w:rPr>
        <w:t>[</w:t>
      </w:r>
      <w:r>
        <w:rPr>
          <w:smallCaps/>
          <w:color w:val="000000"/>
          <w:shd w:val="clear" w:color="auto" w:fill="FFFF00"/>
        </w:rPr>
        <w:t>insert</w:t>
      </w:r>
      <w:r>
        <w:rPr>
          <w:smallCaps/>
          <w:color w:val="000000"/>
          <w:spacing w:val="-12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Case</w:t>
      </w:r>
      <w:r>
        <w:rPr>
          <w:smallCaps/>
          <w:color w:val="000000"/>
          <w:spacing w:val="-8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number</w:t>
      </w:r>
      <w:r>
        <w:rPr>
          <w:smallCaps/>
          <w:color w:val="000000"/>
          <w:spacing w:val="-5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as</w:t>
      </w:r>
      <w:r>
        <w:rPr>
          <w:smallCaps/>
          <w:color w:val="000000"/>
          <w:spacing w:val="-6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provided</w:t>
      </w:r>
      <w:r>
        <w:rPr>
          <w:smallCaps/>
          <w:color w:val="000000"/>
          <w:spacing w:val="-7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by</w:t>
      </w:r>
      <w:r>
        <w:rPr>
          <w:smallCaps/>
          <w:color w:val="000000"/>
          <w:spacing w:val="-3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the</w:t>
      </w:r>
      <w:r>
        <w:rPr>
          <w:smallCaps/>
          <w:color w:val="000000"/>
          <w:spacing w:val="-6"/>
          <w:shd w:val="clear" w:color="auto" w:fill="FFFF00"/>
        </w:rPr>
        <w:t xml:space="preserve"> </w:t>
      </w:r>
      <w:r w:rsidR="0041279A">
        <w:rPr>
          <w:smallCaps/>
          <w:color w:val="000000"/>
          <w:shd w:val="clear" w:color="auto" w:fill="FFFF00"/>
        </w:rPr>
        <w:t>Bhutan ADR Centre</w:t>
      </w:r>
      <w:r>
        <w:rPr>
          <w:smallCaps/>
          <w:color w:val="000000"/>
          <w:spacing w:val="-2"/>
        </w:rPr>
        <w:t>]</w:t>
      </w:r>
    </w:p>
    <w:p w:rsidR="00A26072" w:rsidRDefault="00A26072">
      <w:pPr>
        <w:pStyle w:val="BodyText"/>
        <w:spacing w:before="9"/>
        <w:rPr>
          <w:sz w:val="20"/>
        </w:rPr>
      </w:pPr>
    </w:p>
    <w:p w:rsidR="00A26072" w:rsidRDefault="00103D98">
      <w:pPr>
        <w:pStyle w:val="BodyText"/>
        <w:spacing w:before="1"/>
        <w:ind w:left="261" w:right="257"/>
        <w:jc w:val="center"/>
      </w:pPr>
      <w:r>
        <w:rPr>
          <w:smallCaps/>
        </w:rPr>
        <w:t>In the</w:t>
      </w:r>
      <w:r>
        <w:rPr>
          <w:smallCaps/>
          <w:spacing w:val="-4"/>
        </w:rPr>
        <w:t xml:space="preserve"> </w:t>
      </w:r>
      <w:r>
        <w:rPr>
          <w:smallCaps/>
        </w:rPr>
        <w:t>matter</w:t>
      </w:r>
      <w:r>
        <w:rPr>
          <w:smallCaps/>
          <w:spacing w:val="-4"/>
        </w:rPr>
        <w:t xml:space="preserve"> </w:t>
      </w:r>
      <w:r>
        <w:rPr>
          <w:smallCaps/>
        </w:rPr>
        <w:t>of</w:t>
      </w:r>
      <w:r>
        <w:rPr>
          <w:smallCaps/>
          <w:spacing w:val="-9"/>
        </w:rPr>
        <w:t xml:space="preserve"> </w:t>
      </w:r>
      <w:r>
        <w:rPr>
          <w:smallCaps/>
        </w:rPr>
        <w:t>an</w:t>
      </w:r>
      <w:r>
        <w:rPr>
          <w:smallCaps/>
          <w:spacing w:val="-4"/>
        </w:rPr>
        <w:t xml:space="preserve"> </w:t>
      </w:r>
      <w:r>
        <w:rPr>
          <w:smallCaps/>
        </w:rPr>
        <w:t>arbitration</w:t>
      </w:r>
      <w:r>
        <w:rPr>
          <w:smallCaps/>
          <w:spacing w:val="-4"/>
        </w:rPr>
        <w:t xml:space="preserve"> </w:t>
      </w:r>
      <w:r>
        <w:rPr>
          <w:smallCaps/>
        </w:rPr>
        <w:t>under the</w:t>
      </w:r>
      <w:r>
        <w:rPr>
          <w:smallCaps/>
          <w:spacing w:val="-4"/>
        </w:rPr>
        <w:t xml:space="preserve"> </w:t>
      </w:r>
      <w:r>
        <w:rPr>
          <w:smallCaps/>
        </w:rPr>
        <w:t>Arbitration</w:t>
      </w:r>
      <w:r>
        <w:rPr>
          <w:smallCaps/>
          <w:spacing w:val="-2"/>
        </w:rPr>
        <w:t xml:space="preserve"> </w:t>
      </w:r>
      <w:r>
        <w:rPr>
          <w:smallCaps/>
        </w:rPr>
        <w:t>Rules</w:t>
      </w:r>
      <w:r>
        <w:rPr>
          <w:smallCaps/>
          <w:spacing w:val="-3"/>
        </w:rPr>
        <w:t xml:space="preserve"> </w:t>
      </w:r>
      <w:r>
        <w:rPr>
          <w:smallCaps/>
        </w:rPr>
        <w:t>of</w:t>
      </w:r>
      <w:r>
        <w:rPr>
          <w:smallCaps/>
          <w:spacing w:val="-3"/>
        </w:rPr>
        <w:t xml:space="preserve"> </w:t>
      </w:r>
      <w:r>
        <w:rPr>
          <w:smallCaps/>
        </w:rPr>
        <w:t>the</w:t>
      </w:r>
      <w:r>
        <w:rPr>
          <w:smallCaps/>
          <w:spacing w:val="-3"/>
        </w:rPr>
        <w:t xml:space="preserve"> </w:t>
      </w:r>
      <w:r w:rsidR="0041279A">
        <w:rPr>
          <w:smallCaps/>
        </w:rPr>
        <w:t>Bhutan ADR</w:t>
      </w:r>
      <w:r>
        <w:rPr>
          <w:smallCaps/>
        </w:rPr>
        <w:t xml:space="preserve"> Centre</w:t>
      </w:r>
    </w:p>
    <w:p w:rsidR="00A26072" w:rsidRDefault="00A26072">
      <w:pPr>
        <w:pStyle w:val="BodyText"/>
        <w:spacing w:before="11"/>
        <w:rPr>
          <w:sz w:val="20"/>
        </w:rPr>
      </w:pPr>
    </w:p>
    <w:p w:rsidR="00A26072" w:rsidRDefault="00103D98">
      <w:pPr>
        <w:ind w:left="260" w:right="257"/>
        <w:jc w:val="center"/>
        <w:rPr>
          <w:sz w:val="20"/>
        </w:rPr>
      </w:pPr>
      <w:r>
        <w:rPr>
          <w:spacing w:val="-2"/>
          <w:sz w:val="20"/>
        </w:rPr>
        <w:t>BETWEEN:</w:t>
      </w:r>
    </w:p>
    <w:p w:rsidR="00A26072" w:rsidRDefault="00A26072">
      <w:pPr>
        <w:pStyle w:val="BodyText"/>
        <w:spacing w:before="9"/>
        <w:rPr>
          <w:sz w:val="20"/>
        </w:rPr>
      </w:pPr>
    </w:p>
    <w:p w:rsidR="00A26072" w:rsidRDefault="00103D98">
      <w:pPr>
        <w:pStyle w:val="BodyText"/>
        <w:ind w:left="256" w:right="257"/>
        <w:jc w:val="center"/>
      </w:pPr>
      <w:r>
        <w:rPr>
          <w:smallCaps/>
        </w:rPr>
        <w:t>[</w:t>
      </w:r>
      <w:r>
        <w:rPr>
          <w:smallCaps/>
          <w:color w:val="000000"/>
          <w:shd w:val="clear" w:color="auto" w:fill="FFFF00"/>
        </w:rPr>
        <w:t>Name</w:t>
      </w:r>
      <w:r>
        <w:rPr>
          <w:smallCaps/>
          <w:color w:val="000000"/>
          <w:spacing w:val="-4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of</w:t>
      </w:r>
      <w:r>
        <w:rPr>
          <w:smallCaps/>
          <w:color w:val="000000"/>
          <w:spacing w:val="-7"/>
          <w:shd w:val="clear" w:color="auto" w:fill="FFFF00"/>
        </w:rPr>
        <w:t xml:space="preserve"> </w:t>
      </w:r>
      <w:r>
        <w:rPr>
          <w:smallCaps/>
          <w:color w:val="000000"/>
          <w:spacing w:val="-2"/>
          <w:shd w:val="clear" w:color="auto" w:fill="FFFF00"/>
        </w:rPr>
        <w:t>Claimant</w:t>
      </w:r>
      <w:r>
        <w:rPr>
          <w:smallCaps/>
          <w:color w:val="000000"/>
          <w:spacing w:val="-2"/>
        </w:rPr>
        <w:t>]</w:t>
      </w:r>
    </w:p>
    <w:p w:rsidR="00A26072" w:rsidRDefault="00A26072">
      <w:pPr>
        <w:pStyle w:val="BodyText"/>
        <w:rPr>
          <w:sz w:val="26"/>
        </w:rPr>
      </w:pPr>
    </w:p>
    <w:p w:rsidR="00A26072" w:rsidRDefault="00103D98">
      <w:pPr>
        <w:pStyle w:val="BodyText"/>
        <w:spacing w:before="217"/>
        <w:ind w:right="106"/>
        <w:jc w:val="right"/>
      </w:pPr>
      <w:r>
        <w:rPr>
          <w:smallCaps/>
          <w:spacing w:val="-2"/>
        </w:rPr>
        <w:t>(Claimant)</w:t>
      </w:r>
    </w:p>
    <w:p w:rsidR="00A26072" w:rsidRDefault="00A26072">
      <w:pPr>
        <w:pStyle w:val="BodyText"/>
      </w:pPr>
    </w:p>
    <w:p w:rsidR="00A26072" w:rsidRDefault="00103D98">
      <w:pPr>
        <w:ind w:left="257" w:right="257"/>
        <w:jc w:val="center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4"/>
          <w:sz w:val="19"/>
        </w:rPr>
        <w:t>AND</w:t>
      </w:r>
      <w:r>
        <w:rPr>
          <w:spacing w:val="-4"/>
          <w:sz w:val="24"/>
        </w:rPr>
        <w:t>-</w:t>
      </w:r>
    </w:p>
    <w:p w:rsidR="00A26072" w:rsidRDefault="00A26072">
      <w:pPr>
        <w:pStyle w:val="BodyText"/>
        <w:spacing w:before="2"/>
        <w:rPr>
          <w:sz w:val="16"/>
        </w:rPr>
      </w:pPr>
    </w:p>
    <w:p w:rsidR="00A26072" w:rsidRDefault="00103D98">
      <w:pPr>
        <w:pStyle w:val="BodyText"/>
        <w:spacing w:before="90"/>
        <w:ind w:left="256" w:right="257"/>
        <w:jc w:val="center"/>
      </w:pPr>
      <w:r>
        <w:rPr>
          <w:smallCaps/>
        </w:rPr>
        <w:t>[</w:t>
      </w:r>
      <w:r>
        <w:rPr>
          <w:smallCaps/>
          <w:color w:val="000000"/>
          <w:shd w:val="clear" w:color="auto" w:fill="FFFF00"/>
        </w:rPr>
        <w:t>Name</w:t>
      </w:r>
      <w:r>
        <w:rPr>
          <w:smallCaps/>
          <w:color w:val="000000"/>
          <w:spacing w:val="-4"/>
          <w:shd w:val="clear" w:color="auto" w:fill="FFFF00"/>
        </w:rPr>
        <w:t xml:space="preserve"> </w:t>
      </w:r>
      <w:r>
        <w:rPr>
          <w:smallCaps/>
          <w:color w:val="000000"/>
          <w:shd w:val="clear" w:color="auto" w:fill="FFFF00"/>
        </w:rPr>
        <w:t>of</w:t>
      </w:r>
      <w:r>
        <w:rPr>
          <w:smallCaps/>
          <w:color w:val="000000"/>
          <w:spacing w:val="-7"/>
          <w:shd w:val="clear" w:color="auto" w:fill="FFFF00"/>
        </w:rPr>
        <w:t xml:space="preserve"> </w:t>
      </w:r>
      <w:r>
        <w:rPr>
          <w:smallCaps/>
          <w:color w:val="000000"/>
          <w:spacing w:val="-2"/>
          <w:shd w:val="clear" w:color="auto" w:fill="FFFF00"/>
        </w:rPr>
        <w:t>Respondent</w:t>
      </w:r>
      <w:r>
        <w:rPr>
          <w:smallCaps/>
          <w:color w:val="000000"/>
          <w:spacing w:val="-2"/>
        </w:rPr>
        <w:t>]</w:t>
      </w:r>
    </w:p>
    <w:p w:rsidR="00A26072" w:rsidRDefault="00A26072">
      <w:pPr>
        <w:pStyle w:val="BodyText"/>
        <w:rPr>
          <w:sz w:val="20"/>
        </w:rPr>
      </w:pPr>
    </w:p>
    <w:p w:rsidR="00A26072" w:rsidRDefault="00A26072">
      <w:pPr>
        <w:pStyle w:val="BodyText"/>
        <w:spacing w:before="1"/>
        <w:rPr>
          <w:sz w:val="17"/>
        </w:rPr>
      </w:pPr>
    </w:p>
    <w:p w:rsidR="00A26072" w:rsidRDefault="00103D98">
      <w:pPr>
        <w:pStyle w:val="BodyText"/>
        <w:spacing w:before="90"/>
        <w:ind w:right="106"/>
        <w:jc w:val="right"/>
      </w:pPr>
      <w:r>
        <w:rPr>
          <w:smallCaps/>
          <w:spacing w:val="-2"/>
        </w:rPr>
        <w:t>(Respondent)</w:t>
      </w: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spacing w:before="4"/>
        <w:rPr>
          <w:sz w:val="28"/>
        </w:rPr>
      </w:pPr>
    </w:p>
    <w:p w:rsidR="00A26072" w:rsidRDefault="00103D98">
      <w:pPr>
        <w:pStyle w:val="Title"/>
      </w:pPr>
      <w:r>
        <w:t>RESPONSE</w:t>
      </w:r>
      <w:r>
        <w:rPr>
          <w:spacing w:val="-2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NOTICE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2"/>
        </w:rPr>
        <w:t>ARBITRATION</w:t>
      </w:r>
    </w:p>
    <w:p w:rsidR="00A26072" w:rsidRDefault="00A26072" w:rsidP="00C77EE5">
      <w:pPr>
        <w:spacing w:before="201"/>
        <w:ind w:left="874" w:right="871" w:hanging="3"/>
        <w:jc w:val="center"/>
      </w:pPr>
    </w:p>
    <w:p w:rsidR="00A26072" w:rsidRDefault="00A26072">
      <w:pPr>
        <w:pStyle w:val="BodyText"/>
        <w:rPr>
          <w:b/>
          <w:sz w:val="20"/>
        </w:rPr>
      </w:pPr>
    </w:p>
    <w:p w:rsidR="00A26072" w:rsidRDefault="00A26072">
      <w:pPr>
        <w:pStyle w:val="BodyText"/>
        <w:rPr>
          <w:b/>
          <w:sz w:val="20"/>
        </w:rPr>
      </w:pPr>
    </w:p>
    <w:p w:rsidR="00A26072" w:rsidRDefault="00A26072">
      <w:pPr>
        <w:pStyle w:val="BodyText"/>
        <w:spacing w:before="9"/>
        <w:rPr>
          <w:b/>
          <w:sz w:val="23"/>
        </w:rPr>
      </w:pPr>
    </w:p>
    <w:p w:rsidR="00A26072" w:rsidRDefault="00A26072">
      <w:pPr>
        <w:pStyle w:val="BodyText"/>
        <w:spacing w:before="90"/>
        <w:ind w:left="108" w:right="3957"/>
      </w:pPr>
    </w:p>
    <w:p w:rsidR="00A26072" w:rsidRDefault="00103D98">
      <w:pPr>
        <w:pStyle w:val="BodyText"/>
        <w:tabs>
          <w:tab w:val="left" w:pos="6589"/>
        </w:tabs>
        <w:spacing w:line="274" w:lineRule="exact"/>
        <w:ind w:left="108"/>
      </w:pPr>
      <w:r>
        <w:t>Legal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Respondent</w:t>
      </w:r>
      <w:r>
        <w:tab/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 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Response</w:t>
      </w:r>
      <w:r>
        <w:rPr>
          <w:color w:val="000000"/>
          <w:spacing w:val="-2"/>
        </w:rPr>
        <w:t>]</w:t>
      </w:r>
    </w:p>
    <w:p w:rsidR="00A26072" w:rsidRDefault="00A26072">
      <w:pPr>
        <w:pStyle w:val="BodyText"/>
        <w:spacing w:before="2"/>
        <w:rPr>
          <w:sz w:val="16"/>
        </w:rPr>
      </w:pPr>
    </w:p>
    <w:p w:rsidR="00A26072" w:rsidRDefault="00A26072">
      <w:pPr>
        <w:sectPr w:rsidR="00A26072">
          <w:type w:val="continuous"/>
          <w:pgSz w:w="11910" w:h="16840"/>
          <w:pgMar w:top="1320" w:right="1480" w:bottom="280" w:left="1480" w:header="720" w:footer="720" w:gutter="0"/>
          <w:cols w:space="720"/>
        </w:sectPr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spacing w:before="76"/>
        <w:ind w:hanging="721"/>
      </w:pPr>
      <w:r>
        <w:rPr>
          <w:spacing w:val="-2"/>
        </w:rPr>
        <w:lastRenderedPageBreak/>
        <w:t>INTRODUCTION</w:t>
      </w:r>
    </w:p>
    <w:p w:rsidR="00A26072" w:rsidRDefault="00A26072">
      <w:pPr>
        <w:pStyle w:val="BodyText"/>
        <w:spacing w:before="8"/>
        <w:rPr>
          <w:b/>
          <w:sz w:val="20"/>
        </w:rPr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spacing w:before="76"/>
        <w:ind w:hanging="721"/>
      </w:pPr>
      <w:r>
        <w:t>THE</w:t>
      </w:r>
      <w:r>
        <w:rPr>
          <w:spacing w:val="3"/>
        </w:rPr>
        <w:t xml:space="preserve"> </w:t>
      </w:r>
      <w:r>
        <w:rPr>
          <w:spacing w:val="-2"/>
        </w:rPr>
        <w:t>PARTIES</w:t>
      </w:r>
    </w:p>
    <w:p w:rsidR="00A26072" w:rsidRDefault="00A26072">
      <w:pPr>
        <w:pStyle w:val="BodyText"/>
        <w:spacing w:before="1"/>
        <w:rPr>
          <w:b/>
          <w:sz w:val="21"/>
        </w:rPr>
      </w:pPr>
    </w:p>
    <w:p w:rsidR="00A26072" w:rsidRDefault="00103D98" w:rsidP="007E3C1F">
      <w:pPr>
        <w:pStyle w:val="Heading2"/>
        <w:numPr>
          <w:ilvl w:val="0"/>
          <w:numId w:val="10"/>
        </w:numPr>
        <w:tabs>
          <w:tab w:val="left" w:pos="829"/>
        </w:tabs>
      </w:pPr>
      <w:r>
        <w:rPr>
          <w:spacing w:val="-2"/>
        </w:rPr>
        <w:t>Respondent</w:t>
      </w:r>
    </w:p>
    <w:p w:rsidR="00A26072" w:rsidRDefault="00A26072">
      <w:pPr>
        <w:pStyle w:val="BodyText"/>
        <w:spacing w:before="6"/>
        <w:rPr>
          <w:b/>
        </w:rPr>
      </w:pPr>
    </w:p>
    <w:p w:rsidR="00A26072" w:rsidRDefault="00A26072">
      <w:pPr>
        <w:pStyle w:val="BodyText"/>
        <w:spacing w:before="7"/>
      </w:pPr>
    </w:p>
    <w:p w:rsidR="00A26072" w:rsidRDefault="00103D98" w:rsidP="007E3C1F">
      <w:pPr>
        <w:pStyle w:val="Heading2"/>
        <w:numPr>
          <w:ilvl w:val="0"/>
          <w:numId w:val="10"/>
        </w:numPr>
        <w:tabs>
          <w:tab w:val="left" w:pos="828"/>
          <w:tab w:val="left" w:pos="829"/>
        </w:tabs>
        <w:spacing w:before="1"/>
      </w:pPr>
      <w:r>
        <w:rPr>
          <w:spacing w:val="-2"/>
        </w:rPr>
        <w:t>Claimant</w:t>
      </w:r>
    </w:p>
    <w:p w:rsidR="00A26072" w:rsidRDefault="00A26072">
      <w:pPr>
        <w:pStyle w:val="BodyText"/>
        <w:spacing w:before="8"/>
        <w:rPr>
          <w:b/>
        </w:rPr>
      </w:pPr>
    </w:p>
    <w:p w:rsidR="00A26072" w:rsidRDefault="00A26072">
      <w:pPr>
        <w:pStyle w:val="BodyText"/>
        <w:spacing w:before="1"/>
        <w:rPr>
          <w:sz w:val="21"/>
        </w:rPr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ind w:right="554"/>
      </w:pPr>
      <w:r>
        <w:t>RESPONDENT’S</w:t>
      </w:r>
      <w:r>
        <w:rPr>
          <w:spacing w:val="-6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ARBITRAL</w:t>
      </w:r>
      <w:r>
        <w:rPr>
          <w:spacing w:val="-6"/>
        </w:rPr>
        <w:t xml:space="preserve"> </w:t>
      </w:r>
      <w:r>
        <w:t xml:space="preserve">TRIBUNAL’S </w:t>
      </w:r>
      <w:r>
        <w:rPr>
          <w:spacing w:val="-2"/>
        </w:rPr>
        <w:t>JURISDICTION</w:t>
      </w:r>
    </w:p>
    <w:p w:rsidR="00A26072" w:rsidRDefault="00A26072">
      <w:pPr>
        <w:pStyle w:val="BodyText"/>
        <w:spacing w:before="5"/>
        <w:rPr>
          <w:b/>
          <w:sz w:val="20"/>
        </w:rPr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spacing w:before="69" w:line="237" w:lineRule="auto"/>
        <w:ind w:right="816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DISPUTE</w:t>
      </w:r>
      <w:r>
        <w:rPr>
          <w:spacing w:val="-4"/>
        </w:rPr>
        <w:t xml:space="preserve"> </w:t>
      </w:r>
    </w:p>
    <w:p w:rsidR="00A26072" w:rsidRDefault="00A26072">
      <w:pPr>
        <w:pStyle w:val="BodyText"/>
        <w:spacing w:before="2"/>
        <w:rPr>
          <w:b/>
          <w:sz w:val="21"/>
        </w:rPr>
      </w:pPr>
    </w:p>
    <w:p w:rsidR="00A26072" w:rsidRPr="001203F6" w:rsidRDefault="00103D98">
      <w:pPr>
        <w:pStyle w:val="Heading2"/>
        <w:numPr>
          <w:ilvl w:val="0"/>
          <w:numId w:val="4"/>
        </w:numPr>
        <w:tabs>
          <w:tab w:val="left" w:pos="829"/>
        </w:tabs>
        <w:spacing w:before="1"/>
        <w:ind w:hanging="361"/>
        <w:rPr>
          <w:b w:val="0"/>
          <w:bCs w:val="0"/>
        </w:rPr>
      </w:pPr>
      <w:r w:rsidRPr="001203F6">
        <w:rPr>
          <w:b w:val="0"/>
          <w:bCs w:val="0"/>
        </w:rPr>
        <w:t>Factual</w:t>
      </w:r>
      <w:r w:rsidRPr="001203F6">
        <w:rPr>
          <w:b w:val="0"/>
          <w:bCs w:val="0"/>
          <w:spacing w:val="-2"/>
        </w:rPr>
        <w:t xml:space="preserve"> Background</w:t>
      </w:r>
    </w:p>
    <w:p w:rsidR="00A26072" w:rsidRPr="001203F6" w:rsidRDefault="00A26072">
      <w:pPr>
        <w:pStyle w:val="BodyText"/>
        <w:spacing w:before="4"/>
        <w:rPr>
          <w:sz w:val="33"/>
        </w:rPr>
      </w:pPr>
    </w:p>
    <w:p w:rsidR="007E3C1F" w:rsidRPr="001203F6" w:rsidRDefault="00103D98" w:rsidP="007E3C1F">
      <w:pPr>
        <w:pStyle w:val="Heading2"/>
        <w:numPr>
          <w:ilvl w:val="0"/>
          <w:numId w:val="4"/>
        </w:numPr>
        <w:tabs>
          <w:tab w:val="left" w:pos="829"/>
        </w:tabs>
        <w:ind w:hanging="361"/>
        <w:rPr>
          <w:b w:val="0"/>
          <w:bCs w:val="0"/>
        </w:rPr>
      </w:pPr>
      <w:r w:rsidRPr="001203F6">
        <w:rPr>
          <w:b w:val="0"/>
          <w:bCs w:val="0"/>
        </w:rPr>
        <w:t>The</w:t>
      </w:r>
      <w:r w:rsidRPr="001203F6">
        <w:rPr>
          <w:b w:val="0"/>
          <w:bCs w:val="0"/>
          <w:spacing w:val="-3"/>
        </w:rPr>
        <w:t xml:space="preserve"> </w:t>
      </w:r>
      <w:r w:rsidRPr="001203F6">
        <w:rPr>
          <w:b w:val="0"/>
          <w:bCs w:val="0"/>
        </w:rPr>
        <w:t>Parties’</w:t>
      </w:r>
      <w:r w:rsidRPr="001203F6">
        <w:rPr>
          <w:b w:val="0"/>
          <w:bCs w:val="0"/>
          <w:spacing w:val="-2"/>
        </w:rPr>
        <w:t xml:space="preserve"> </w:t>
      </w:r>
      <w:r w:rsidRPr="001203F6">
        <w:rPr>
          <w:b w:val="0"/>
          <w:bCs w:val="0"/>
        </w:rPr>
        <w:t>Respective</w:t>
      </w:r>
      <w:r w:rsidRPr="001203F6">
        <w:rPr>
          <w:b w:val="0"/>
          <w:bCs w:val="0"/>
          <w:spacing w:val="-1"/>
        </w:rPr>
        <w:t xml:space="preserve"> </w:t>
      </w:r>
      <w:r w:rsidRPr="001203F6">
        <w:rPr>
          <w:b w:val="0"/>
          <w:bCs w:val="0"/>
        </w:rPr>
        <w:t>Legal</w:t>
      </w:r>
      <w:r w:rsidRPr="001203F6">
        <w:rPr>
          <w:b w:val="0"/>
          <w:bCs w:val="0"/>
          <w:spacing w:val="-1"/>
        </w:rPr>
        <w:t xml:space="preserve"> </w:t>
      </w:r>
      <w:r w:rsidRPr="001203F6">
        <w:rPr>
          <w:b w:val="0"/>
          <w:bCs w:val="0"/>
          <w:spacing w:val="-2"/>
        </w:rPr>
        <w:t>Obligations</w:t>
      </w:r>
    </w:p>
    <w:p w:rsidR="00A26072" w:rsidRPr="001203F6" w:rsidRDefault="00103D98" w:rsidP="007E3C1F">
      <w:pPr>
        <w:pStyle w:val="Heading2"/>
        <w:numPr>
          <w:ilvl w:val="0"/>
          <w:numId w:val="4"/>
        </w:numPr>
        <w:tabs>
          <w:tab w:val="left" w:pos="829"/>
        </w:tabs>
        <w:ind w:hanging="361"/>
        <w:rPr>
          <w:b w:val="0"/>
          <w:bCs w:val="0"/>
        </w:rPr>
      </w:pPr>
      <w:r w:rsidRPr="001203F6">
        <w:rPr>
          <w:b w:val="0"/>
          <w:bCs w:val="0"/>
        </w:rPr>
        <w:t>Respondent</w:t>
      </w:r>
      <w:r w:rsidRPr="001203F6">
        <w:rPr>
          <w:b w:val="0"/>
          <w:bCs w:val="0"/>
          <w:spacing w:val="-2"/>
        </w:rPr>
        <w:t xml:space="preserve"> </w:t>
      </w:r>
      <w:r w:rsidRPr="001203F6">
        <w:rPr>
          <w:b w:val="0"/>
          <w:bCs w:val="0"/>
        </w:rPr>
        <w:t>Has</w:t>
      </w:r>
      <w:r w:rsidRPr="001203F6">
        <w:rPr>
          <w:b w:val="0"/>
          <w:bCs w:val="0"/>
          <w:spacing w:val="-1"/>
        </w:rPr>
        <w:t xml:space="preserve"> </w:t>
      </w:r>
      <w:r w:rsidRPr="001203F6">
        <w:rPr>
          <w:b w:val="0"/>
          <w:bCs w:val="0"/>
        </w:rPr>
        <w:t>Suffered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</w:rPr>
        <w:t>Losses</w:t>
      </w:r>
      <w:r w:rsidR="001203F6" w:rsidRPr="001203F6">
        <w:rPr>
          <w:b w:val="0"/>
          <w:bCs w:val="0"/>
        </w:rPr>
        <w:t>/claims</w:t>
      </w:r>
      <w:r w:rsidRPr="001203F6">
        <w:rPr>
          <w:b w:val="0"/>
          <w:bCs w:val="0"/>
          <w:spacing w:val="-1"/>
        </w:rPr>
        <w:t xml:space="preserve"> </w:t>
      </w:r>
      <w:r w:rsidRPr="001203F6">
        <w:rPr>
          <w:b w:val="0"/>
          <w:bCs w:val="0"/>
        </w:rPr>
        <w:t>of [</w:t>
      </w:r>
      <w:r w:rsidRPr="001203F6">
        <w:rPr>
          <w:b w:val="0"/>
          <w:bCs w:val="0"/>
          <w:color w:val="000000"/>
          <w:shd w:val="clear" w:color="auto" w:fill="FFFF00"/>
        </w:rPr>
        <w:t>amount</w:t>
      </w:r>
      <w:r w:rsidRPr="001203F6">
        <w:rPr>
          <w:b w:val="0"/>
          <w:bCs w:val="0"/>
          <w:color w:val="000000"/>
        </w:rPr>
        <w:t>]</w:t>
      </w:r>
      <w:r w:rsidRPr="001203F6">
        <w:rPr>
          <w:b w:val="0"/>
          <w:bCs w:val="0"/>
          <w:color w:val="000000"/>
          <w:spacing w:val="-4"/>
        </w:rPr>
        <w:t xml:space="preserve"> </w:t>
      </w:r>
      <w:r w:rsidRPr="001203F6">
        <w:rPr>
          <w:b w:val="0"/>
          <w:bCs w:val="0"/>
          <w:color w:val="000000"/>
        </w:rPr>
        <w:t>for</w:t>
      </w:r>
      <w:r w:rsidRPr="001203F6">
        <w:rPr>
          <w:b w:val="0"/>
          <w:bCs w:val="0"/>
          <w:color w:val="000000"/>
          <w:spacing w:val="-1"/>
        </w:rPr>
        <w:t xml:space="preserve"> </w:t>
      </w:r>
      <w:r w:rsidRPr="001203F6">
        <w:rPr>
          <w:b w:val="0"/>
          <w:bCs w:val="0"/>
          <w:color w:val="000000"/>
        </w:rPr>
        <w:t>Which</w:t>
      </w:r>
      <w:r w:rsidRPr="001203F6">
        <w:rPr>
          <w:b w:val="0"/>
          <w:bCs w:val="0"/>
          <w:color w:val="000000"/>
          <w:spacing w:val="-1"/>
        </w:rPr>
        <w:t xml:space="preserve"> </w:t>
      </w:r>
      <w:r w:rsidRPr="001203F6">
        <w:rPr>
          <w:b w:val="0"/>
          <w:bCs w:val="0"/>
          <w:color w:val="000000"/>
        </w:rPr>
        <w:t>Claimant Is</w:t>
      </w:r>
      <w:r w:rsidRPr="001203F6">
        <w:rPr>
          <w:b w:val="0"/>
          <w:bCs w:val="0"/>
          <w:color w:val="000000"/>
          <w:spacing w:val="-1"/>
        </w:rPr>
        <w:t xml:space="preserve"> </w:t>
      </w:r>
      <w:r w:rsidRPr="001203F6">
        <w:rPr>
          <w:b w:val="0"/>
          <w:bCs w:val="0"/>
          <w:color w:val="000000"/>
          <w:spacing w:val="-2"/>
        </w:rPr>
        <w:t>Liable</w:t>
      </w:r>
    </w:p>
    <w:p w:rsidR="00A26072" w:rsidRDefault="00A26072">
      <w:pPr>
        <w:pStyle w:val="BodyText"/>
        <w:spacing w:before="9"/>
        <w:rPr>
          <w:b/>
        </w:rPr>
      </w:pPr>
    </w:p>
    <w:p w:rsidR="00A26072" w:rsidRDefault="00A26072">
      <w:pPr>
        <w:pStyle w:val="BodyText"/>
        <w:spacing w:before="4"/>
        <w:rPr>
          <w:sz w:val="33"/>
        </w:rPr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spacing w:line="235" w:lineRule="auto"/>
        <w:ind w:right="255"/>
      </w:pPr>
      <w:r>
        <w:t>RESPONDENT’S</w:t>
      </w:r>
      <w:r>
        <w:rPr>
          <w:spacing w:val="-8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COMPOSITION</w:t>
      </w:r>
      <w:r>
        <w:rPr>
          <w:spacing w:val="-8"/>
        </w:rPr>
        <w:t xml:space="preserve"> </w:t>
      </w:r>
      <w:r>
        <w:t xml:space="preserve">OF THE ARBITRAL </w:t>
      </w:r>
    </w:p>
    <w:p w:rsidR="00A26072" w:rsidRDefault="00A26072">
      <w:pPr>
        <w:pStyle w:val="BodyText"/>
        <w:spacing w:before="8"/>
        <w:rPr>
          <w:b/>
          <w:sz w:val="20"/>
        </w:rPr>
      </w:pPr>
    </w:p>
    <w:p w:rsidR="00A26072" w:rsidRDefault="00A26072">
      <w:pPr>
        <w:pStyle w:val="BodyText"/>
        <w:spacing w:before="9"/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spacing w:line="235" w:lineRule="auto"/>
        <w:ind w:right="312"/>
      </w:pPr>
      <w:r>
        <w:t>RESPONDENT’S</w:t>
      </w:r>
      <w:r>
        <w:rPr>
          <w:spacing w:val="-4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ARBITRATION, THE APPLICABLE RULES OF LAW AND THE LANGUAGE OF THE ARBITRATION </w:t>
      </w:r>
    </w:p>
    <w:p w:rsidR="00A26072" w:rsidRDefault="00A26072">
      <w:pPr>
        <w:pStyle w:val="BodyText"/>
        <w:spacing w:before="5"/>
      </w:pPr>
    </w:p>
    <w:p w:rsidR="00A26072" w:rsidRPr="001203F6" w:rsidRDefault="00103D98">
      <w:pPr>
        <w:pStyle w:val="Heading2"/>
        <w:numPr>
          <w:ilvl w:val="0"/>
          <w:numId w:val="3"/>
        </w:numPr>
        <w:tabs>
          <w:tab w:val="left" w:pos="829"/>
        </w:tabs>
        <w:ind w:hanging="361"/>
        <w:rPr>
          <w:b w:val="0"/>
          <w:bCs w:val="0"/>
        </w:rPr>
      </w:pPr>
      <w:r w:rsidRPr="001203F6">
        <w:rPr>
          <w:b w:val="0"/>
          <w:bCs w:val="0"/>
        </w:rPr>
        <w:t>The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</w:rPr>
        <w:t>Seat</w:t>
      </w:r>
      <w:r w:rsidRPr="001203F6">
        <w:rPr>
          <w:b w:val="0"/>
          <w:bCs w:val="0"/>
          <w:spacing w:val="-3"/>
        </w:rPr>
        <w:t xml:space="preserve"> </w:t>
      </w:r>
      <w:r w:rsidRPr="001203F6">
        <w:rPr>
          <w:b w:val="0"/>
          <w:bCs w:val="0"/>
        </w:rPr>
        <w:t>of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  <w:spacing w:val="-2"/>
        </w:rPr>
        <w:t>Arbitration</w:t>
      </w:r>
    </w:p>
    <w:p w:rsidR="00A26072" w:rsidRPr="001203F6" w:rsidRDefault="00A26072">
      <w:pPr>
        <w:pStyle w:val="BodyText"/>
        <w:spacing w:before="2"/>
        <w:rPr>
          <w:sz w:val="21"/>
        </w:rPr>
      </w:pPr>
    </w:p>
    <w:p w:rsidR="00A26072" w:rsidRPr="001203F6" w:rsidRDefault="00103D98">
      <w:pPr>
        <w:pStyle w:val="Heading2"/>
        <w:numPr>
          <w:ilvl w:val="0"/>
          <w:numId w:val="3"/>
        </w:numPr>
        <w:tabs>
          <w:tab w:val="left" w:pos="829"/>
        </w:tabs>
        <w:ind w:hanging="361"/>
        <w:rPr>
          <w:b w:val="0"/>
          <w:bCs w:val="0"/>
        </w:rPr>
      </w:pPr>
      <w:r w:rsidRPr="001203F6">
        <w:rPr>
          <w:b w:val="0"/>
          <w:bCs w:val="0"/>
        </w:rPr>
        <w:t>The Applicable</w:t>
      </w:r>
      <w:r w:rsidRPr="001203F6">
        <w:rPr>
          <w:b w:val="0"/>
          <w:bCs w:val="0"/>
          <w:spacing w:val="-1"/>
        </w:rPr>
        <w:t xml:space="preserve"> </w:t>
      </w:r>
      <w:r w:rsidRPr="001203F6">
        <w:rPr>
          <w:b w:val="0"/>
          <w:bCs w:val="0"/>
        </w:rPr>
        <w:t>Rules</w:t>
      </w:r>
      <w:r w:rsidRPr="001203F6">
        <w:rPr>
          <w:b w:val="0"/>
          <w:bCs w:val="0"/>
          <w:spacing w:val="-1"/>
        </w:rPr>
        <w:t xml:space="preserve"> </w:t>
      </w:r>
      <w:r w:rsidRPr="001203F6">
        <w:rPr>
          <w:b w:val="0"/>
          <w:bCs w:val="0"/>
        </w:rPr>
        <w:t>of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  <w:spacing w:val="-5"/>
        </w:rPr>
        <w:t>Law</w:t>
      </w:r>
    </w:p>
    <w:p w:rsidR="00A26072" w:rsidRPr="001203F6" w:rsidRDefault="00A26072">
      <w:pPr>
        <w:pStyle w:val="BodyText"/>
        <w:spacing w:before="2"/>
        <w:rPr>
          <w:sz w:val="21"/>
        </w:rPr>
      </w:pPr>
    </w:p>
    <w:p w:rsidR="00A26072" w:rsidRPr="001203F6" w:rsidRDefault="00103D98">
      <w:pPr>
        <w:pStyle w:val="Heading2"/>
        <w:numPr>
          <w:ilvl w:val="0"/>
          <w:numId w:val="3"/>
        </w:numPr>
        <w:tabs>
          <w:tab w:val="left" w:pos="829"/>
        </w:tabs>
        <w:ind w:hanging="361"/>
        <w:rPr>
          <w:b w:val="0"/>
          <w:bCs w:val="0"/>
        </w:rPr>
      </w:pPr>
      <w:r w:rsidRPr="001203F6">
        <w:rPr>
          <w:b w:val="0"/>
          <w:bCs w:val="0"/>
        </w:rPr>
        <w:t>The Language</w:t>
      </w:r>
      <w:r w:rsidRPr="001203F6">
        <w:rPr>
          <w:b w:val="0"/>
          <w:bCs w:val="0"/>
          <w:spacing w:val="-3"/>
        </w:rPr>
        <w:t xml:space="preserve"> </w:t>
      </w:r>
      <w:r w:rsidRPr="001203F6">
        <w:rPr>
          <w:b w:val="0"/>
          <w:bCs w:val="0"/>
        </w:rPr>
        <w:t>of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  <w:spacing w:val="-2"/>
        </w:rPr>
        <w:t>Arbitration</w:t>
      </w:r>
    </w:p>
    <w:p w:rsidR="00A26072" w:rsidRDefault="00A26072">
      <w:pPr>
        <w:pStyle w:val="BodyText"/>
        <w:spacing w:before="6"/>
        <w:rPr>
          <w:b/>
        </w:rPr>
      </w:pPr>
    </w:p>
    <w:p w:rsidR="00A26072" w:rsidRDefault="00A26072">
      <w:pPr>
        <w:pStyle w:val="BodyText"/>
        <w:spacing w:before="4"/>
        <w:rPr>
          <w:sz w:val="12"/>
        </w:rPr>
      </w:pPr>
    </w:p>
    <w:p w:rsidR="00A26072" w:rsidRPr="007E3C1F" w:rsidRDefault="00103D98" w:rsidP="00F2526E">
      <w:pPr>
        <w:pStyle w:val="Heading1"/>
        <w:numPr>
          <w:ilvl w:val="0"/>
          <w:numId w:val="7"/>
        </w:numPr>
        <w:tabs>
          <w:tab w:val="left" w:pos="888"/>
          <w:tab w:val="left" w:pos="889"/>
        </w:tabs>
        <w:spacing w:before="2" w:line="237" w:lineRule="auto"/>
        <w:ind w:left="108" w:right="428" w:firstLine="0"/>
        <w:rPr>
          <w:sz w:val="21"/>
        </w:rPr>
      </w:pPr>
      <w:r>
        <w:t>[</w:t>
      </w:r>
      <w:r w:rsidRPr="007E3C1F">
        <w:rPr>
          <w:i/>
          <w:color w:val="000000"/>
          <w:sz w:val="25"/>
          <w:shd w:val="clear" w:color="auto" w:fill="FFFF00"/>
        </w:rPr>
        <w:t>OPTIONAL</w:t>
      </w:r>
      <w:r w:rsidRPr="007E3C1F">
        <w:rPr>
          <w:color w:val="000000"/>
        </w:rPr>
        <w:t>]</w:t>
      </w:r>
      <w:r w:rsidRPr="007E3C1F">
        <w:rPr>
          <w:color w:val="000000"/>
          <w:spacing w:val="-4"/>
        </w:rPr>
        <w:t xml:space="preserve"> </w:t>
      </w:r>
      <w:r w:rsidRPr="007E3C1F">
        <w:rPr>
          <w:color w:val="000000"/>
        </w:rPr>
        <w:t>RESPONDENT’S</w:t>
      </w:r>
      <w:r w:rsidRPr="007E3C1F">
        <w:rPr>
          <w:color w:val="000000"/>
          <w:spacing w:val="-4"/>
        </w:rPr>
        <w:t xml:space="preserve"> </w:t>
      </w:r>
      <w:r w:rsidRPr="007E3C1F">
        <w:rPr>
          <w:color w:val="000000"/>
        </w:rPr>
        <w:t>COUNTERCLAIMS</w:t>
      </w:r>
      <w:r w:rsidRPr="007E3C1F">
        <w:rPr>
          <w:color w:val="000000"/>
          <w:spacing w:val="-6"/>
        </w:rPr>
        <w:t xml:space="preserve"> </w:t>
      </w:r>
    </w:p>
    <w:p w:rsidR="007E3C1F" w:rsidRPr="001203F6" w:rsidRDefault="00103D98" w:rsidP="007E3C1F">
      <w:pPr>
        <w:pStyle w:val="Heading2"/>
        <w:numPr>
          <w:ilvl w:val="0"/>
          <w:numId w:val="11"/>
        </w:numPr>
        <w:tabs>
          <w:tab w:val="left" w:pos="829"/>
        </w:tabs>
        <w:rPr>
          <w:b w:val="0"/>
          <w:bCs w:val="0"/>
        </w:rPr>
      </w:pPr>
      <w:r w:rsidRPr="001203F6">
        <w:rPr>
          <w:b w:val="0"/>
          <w:bCs w:val="0"/>
        </w:rPr>
        <w:t>Factual Background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</w:rPr>
        <w:t>to</w:t>
      </w:r>
      <w:r w:rsidRPr="001203F6">
        <w:rPr>
          <w:b w:val="0"/>
          <w:bCs w:val="0"/>
          <w:spacing w:val="-4"/>
        </w:rPr>
        <w:t xml:space="preserve"> </w:t>
      </w:r>
      <w:r w:rsidRPr="001203F6">
        <w:rPr>
          <w:b w:val="0"/>
          <w:bCs w:val="0"/>
          <w:spacing w:val="-2"/>
        </w:rPr>
        <w:t>Counterclaims</w:t>
      </w:r>
    </w:p>
    <w:p w:rsidR="007E3C1F" w:rsidRPr="001203F6" w:rsidRDefault="00103D98" w:rsidP="007E3C1F">
      <w:pPr>
        <w:pStyle w:val="Heading2"/>
        <w:numPr>
          <w:ilvl w:val="0"/>
          <w:numId w:val="11"/>
        </w:numPr>
        <w:tabs>
          <w:tab w:val="left" w:pos="829"/>
        </w:tabs>
        <w:rPr>
          <w:b w:val="0"/>
          <w:bCs w:val="0"/>
        </w:rPr>
      </w:pPr>
      <w:r w:rsidRPr="001203F6">
        <w:rPr>
          <w:b w:val="0"/>
          <w:bCs w:val="0"/>
        </w:rPr>
        <w:t>Claimant’s</w:t>
      </w:r>
      <w:r w:rsidRPr="001203F6">
        <w:rPr>
          <w:b w:val="0"/>
          <w:bCs w:val="0"/>
          <w:spacing w:val="-3"/>
        </w:rPr>
        <w:t xml:space="preserve"> </w:t>
      </w:r>
      <w:r w:rsidRPr="001203F6">
        <w:rPr>
          <w:b w:val="0"/>
          <w:bCs w:val="0"/>
        </w:rPr>
        <w:t>Violations</w:t>
      </w:r>
      <w:r w:rsidRPr="001203F6">
        <w:rPr>
          <w:b w:val="0"/>
          <w:bCs w:val="0"/>
          <w:spacing w:val="2"/>
        </w:rPr>
        <w:t xml:space="preserve"> </w:t>
      </w:r>
      <w:r w:rsidRPr="001203F6">
        <w:rPr>
          <w:b w:val="0"/>
          <w:bCs w:val="0"/>
        </w:rPr>
        <w:t>of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</w:rPr>
        <w:t>Its</w:t>
      </w:r>
      <w:r w:rsidRPr="001203F6">
        <w:rPr>
          <w:b w:val="0"/>
          <w:bCs w:val="0"/>
          <w:spacing w:val="-3"/>
        </w:rPr>
        <w:t xml:space="preserve"> </w:t>
      </w:r>
      <w:r w:rsidRPr="001203F6">
        <w:rPr>
          <w:b w:val="0"/>
          <w:bCs w:val="0"/>
        </w:rPr>
        <w:t xml:space="preserve">Legal </w:t>
      </w:r>
      <w:r w:rsidRPr="001203F6">
        <w:rPr>
          <w:b w:val="0"/>
          <w:bCs w:val="0"/>
          <w:spacing w:val="-2"/>
        </w:rPr>
        <w:t>Obligations</w:t>
      </w:r>
    </w:p>
    <w:p w:rsidR="00A26072" w:rsidRPr="001203F6" w:rsidRDefault="00103D98" w:rsidP="007E3C1F">
      <w:pPr>
        <w:pStyle w:val="Heading2"/>
        <w:numPr>
          <w:ilvl w:val="0"/>
          <w:numId w:val="11"/>
        </w:numPr>
        <w:tabs>
          <w:tab w:val="left" w:pos="829"/>
        </w:tabs>
        <w:rPr>
          <w:b w:val="0"/>
          <w:bCs w:val="0"/>
        </w:rPr>
      </w:pPr>
      <w:r w:rsidRPr="001203F6">
        <w:rPr>
          <w:b w:val="0"/>
          <w:bCs w:val="0"/>
        </w:rPr>
        <w:t>Respondent</w:t>
      </w:r>
      <w:r w:rsidRPr="001203F6">
        <w:rPr>
          <w:b w:val="0"/>
          <w:bCs w:val="0"/>
          <w:spacing w:val="-2"/>
        </w:rPr>
        <w:t xml:space="preserve"> </w:t>
      </w:r>
      <w:r w:rsidRPr="001203F6">
        <w:rPr>
          <w:b w:val="0"/>
          <w:bCs w:val="0"/>
        </w:rPr>
        <w:t>Has</w:t>
      </w:r>
      <w:r w:rsidRPr="001203F6">
        <w:rPr>
          <w:b w:val="0"/>
          <w:bCs w:val="0"/>
          <w:spacing w:val="-1"/>
        </w:rPr>
        <w:t xml:space="preserve"> </w:t>
      </w:r>
      <w:r w:rsidRPr="001203F6">
        <w:rPr>
          <w:b w:val="0"/>
          <w:bCs w:val="0"/>
        </w:rPr>
        <w:t>Suffered</w:t>
      </w:r>
      <w:r w:rsidRPr="001203F6">
        <w:rPr>
          <w:b w:val="0"/>
          <w:bCs w:val="0"/>
          <w:spacing w:val="1"/>
        </w:rPr>
        <w:t xml:space="preserve"> </w:t>
      </w:r>
      <w:r w:rsidRPr="001203F6">
        <w:rPr>
          <w:b w:val="0"/>
          <w:bCs w:val="0"/>
        </w:rPr>
        <w:t>Losses</w:t>
      </w:r>
      <w:r w:rsidR="00681E04" w:rsidRPr="001203F6">
        <w:rPr>
          <w:b w:val="0"/>
          <w:bCs w:val="0"/>
        </w:rPr>
        <w:t xml:space="preserve">/claims </w:t>
      </w:r>
      <w:r w:rsidR="00681E04" w:rsidRPr="001203F6">
        <w:rPr>
          <w:b w:val="0"/>
          <w:bCs w:val="0"/>
          <w:spacing w:val="-1"/>
        </w:rPr>
        <w:t>of</w:t>
      </w:r>
      <w:r w:rsidRPr="001203F6">
        <w:rPr>
          <w:b w:val="0"/>
          <w:bCs w:val="0"/>
        </w:rPr>
        <w:t xml:space="preserve"> [</w:t>
      </w:r>
      <w:r w:rsidRPr="001203F6">
        <w:rPr>
          <w:b w:val="0"/>
          <w:bCs w:val="0"/>
          <w:color w:val="000000"/>
          <w:shd w:val="clear" w:color="auto" w:fill="FFFF00"/>
        </w:rPr>
        <w:t>amount</w:t>
      </w:r>
      <w:r w:rsidRPr="001203F6">
        <w:rPr>
          <w:b w:val="0"/>
          <w:bCs w:val="0"/>
          <w:color w:val="000000"/>
        </w:rPr>
        <w:t>]</w:t>
      </w:r>
      <w:r w:rsidRPr="001203F6">
        <w:rPr>
          <w:b w:val="0"/>
          <w:bCs w:val="0"/>
          <w:color w:val="000000"/>
          <w:spacing w:val="-4"/>
        </w:rPr>
        <w:t xml:space="preserve"> </w:t>
      </w:r>
      <w:r w:rsidRPr="001203F6">
        <w:rPr>
          <w:b w:val="0"/>
          <w:bCs w:val="0"/>
          <w:color w:val="000000"/>
        </w:rPr>
        <w:t>for</w:t>
      </w:r>
      <w:r w:rsidRPr="001203F6">
        <w:rPr>
          <w:b w:val="0"/>
          <w:bCs w:val="0"/>
          <w:color w:val="000000"/>
          <w:spacing w:val="-1"/>
        </w:rPr>
        <w:t xml:space="preserve"> </w:t>
      </w:r>
      <w:r w:rsidRPr="001203F6">
        <w:rPr>
          <w:b w:val="0"/>
          <w:bCs w:val="0"/>
          <w:color w:val="000000"/>
        </w:rPr>
        <w:t>Which</w:t>
      </w:r>
      <w:r w:rsidRPr="001203F6">
        <w:rPr>
          <w:b w:val="0"/>
          <w:bCs w:val="0"/>
          <w:color w:val="000000"/>
          <w:spacing w:val="-1"/>
        </w:rPr>
        <w:t xml:space="preserve"> </w:t>
      </w:r>
      <w:r w:rsidRPr="001203F6">
        <w:rPr>
          <w:b w:val="0"/>
          <w:bCs w:val="0"/>
          <w:color w:val="000000"/>
        </w:rPr>
        <w:t>Claimant Is</w:t>
      </w:r>
      <w:r w:rsidRPr="001203F6">
        <w:rPr>
          <w:b w:val="0"/>
          <w:bCs w:val="0"/>
          <w:color w:val="000000"/>
          <w:spacing w:val="-1"/>
        </w:rPr>
        <w:t xml:space="preserve"> </w:t>
      </w:r>
      <w:r w:rsidRPr="001203F6">
        <w:rPr>
          <w:b w:val="0"/>
          <w:bCs w:val="0"/>
          <w:color w:val="000000"/>
          <w:spacing w:val="-2"/>
        </w:rPr>
        <w:t>Liable</w:t>
      </w:r>
    </w:p>
    <w:p w:rsidR="00A26072" w:rsidRDefault="00A26072">
      <w:pPr>
        <w:pStyle w:val="BodyText"/>
        <w:spacing w:before="8"/>
        <w:rPr>
          <w:b/>
        </w:rPr>
      </w:pPr>
    </w:p>
    <w:p w:rsidR="00A26072" w:rsidRDefault="00A26072">
      <w:pPr>
        <w:pStyle w:val="BodyText"/>
        <w:spacing w:before="1"/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spacing w:before="93"/>
        <w:ind w:hanging="721"/>
      </w:pPr>
      <w:r>
        <w:t>RELIEF</w:t>
      </w:r>
      <w:r>
        <w:rPr>
          <w:spacing w:val="-2"/>
        </w:rPr>
        <w:t xml:space="preserve"> </w:t>
      </w:r>
      <w:r>
        <w:t xml:space="preserve">SOUGHT </w:t>
      </w:r>
    </w:p>
    <w:p w:rsidR="00A26072" w:rsidRDefault="00A26072">
      <w:pPr>
        <w:pStyle w:val="BodyText"/>
        <w:spacing w:before="1"/>
        <w:rPr>
          <w:sz w:val="25"/>
        </w:rPr>
      </w:pPr>
    </w:p>
    <w:p w:rsidR="00A26072" w:rsidRDefault="00A26072">
      <w:pPr>
        <w:pStyle w:val="BodyText"/>
        <w:spacing w:before="1"/>
        <w:rPr>
          <w:sz w:val="21"/>
        </w:rPr>
      </w:pPr>
    </w:p>
    <w:p w:rsidR="00A26072" w:rsidRDefault="00103D98">
      <w:pPr>
        <w:pStyle w:val="Heading1"/>
        <w:numPr>
          <w:ilvl w:val="0"/>
          <w:numId w:val="7"/>
        </w:numPr>
        <w:tabs>
          <w:tab w:val="left" w:pos="828"/>
          <w:tab w:val="left" w:pos="829"/>
        </w:tabs>
        <w:ind w:hanging="721"/>
      </w:pPr>
      <w:r>
        <w:t>PAYMENT</w:t>
      </w:r>
      <w:r>
        <w:rPr>
          <w:spacing w:val="-2"/>
        </w:rPr>
        <w:t xml:space="preserve"> </w:t>
      </w:r>
      <w:r>
        <w:t>OF REQUISITE FILLING</w:t>
      </w:r>
      <w:r>
        <w:rPr>
          <w:spacing w:val="-3"/>
        </w:rPr>
        <w:t xml:space="preserve"> </w:t>
      </w:r>
      <w:r>
        <w:rPr>
          <w:spacing w:val="-5"/>
        </w:rPr>
        <w:t>FEE</w:t>
      </w:r>
      <w:r w:rsidR="001203F6">
        <w:rPr>
          <w:spacing w:val="-5"/>
        </w:rPr>
        <w:t xml:space="preserve">, IF APPLICABLE </w:t>
      </w:r>
    </w:p>
    <w:p w:rsidR="00A26072" w:rsidRDefault="00A26072">
      <w:pPr>
        <w:pStyle w:val="BodyText"/>
        <w:spacing w:before="5"/>
        <w:rPr>
          <w:b/>
          <w:sz w:val="20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A26072">
      <w:pPr>
        <w:pStyle w:val="BodyText"/>
        <w:rPr>
          <w:sz w:val="26"/>
        </w:rPr>
      </w:pPr>
    </w:p>
    <w:p w:rsidR="00A26072" w:rsidRDefault="00103D98" w:rsidP="007E3C1F">
      <w:pPr>
        <w:pStyle w:val="BodyText"/>
        <w:spacing w:before="226"/>
        <w:ind w:left="108"/>
        <w:jc w:val="right"/>
      </w:pPr>
      <w:r>
        <w:t>Respectfully</w:t>
      </w:r>
      <w:r>
        <w:rPr>
          <w:spacing w:val="-5"/>
        </w:rPr>
        <w:t xml:space="preserve"> </w:t>
      </w:r>
      <w:r>
        <w:rPr>
          <w:spacing w:val="-2"/>
        </w:rPr>
        <w:t>submitted,</w:t>
      </w:r>
    </w:p>
    <w:p w:rsidR="00A26072" w:rsidRDefault="00A26072" w:rsidP="007E3C1F">
      <w:pPr>
        <w:pStyle w:val="BodyText"/>
        <w:spacing w:before="3"/>
        <w:jc w:val="right"/>
        <w:rPr>
          <w:sz w:val="16"/>
        </w:rPr>
      </w:pPr>
    </w:p>
    <w:p w:rsidR="00A26072" w:rsidRDefault="00103D98" w:rsidP="007E3C1F">
      <w:pPr>
        <w:pStyle w:val="BodyText"/>
        <w:spacing w:before="90"/>
        <w:ind w:left="108"/>
        <w:jc w:val="right"/>
      </w:pPr>
      <w:r>
        <w:t>[</w:t>
      </w:r>
      <w:r>
        <w:rPr>
          <w:color w:val="000000"/>
          <w:shd w:val="clear" w:color="auto" w:fill="FFFF00"/>
        </w:rPr>
        <w:t>Signature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Respondent’s </w:t>
      </w:r>
      <w:r>
        <w:rPr>
          <w:color w:val="000000"/>
          <w:spacing w:val="-2"/>
          <w:shd w:val="clear" w:color="auto" w:fill="FFFF00"/>
        </w:rPr>
        <w:t>representative</w:t>
      </w:r>
      <w:r w:rsidR="00C77EE5">
        <w:rPr>
          <w:color w:val="000000"/>
          <w:spacing w:val="-2"/>
          <w:shd w:val="clear" w:color="auto" w:fill="FFFF00"/>
        </w:rPr>
        <w:t>/respondent</w:t>
      </w:r>
      <w:r>
        <w:rPr>
          <w:color w:val="000000"/>
          <w:spacing w:val="-2"/>
        </w:rPr>
        <w:t>]</w:t>
      </w:r>
    </w:p>
    <w:p w:rsidR="00A26072" w:rsidRDefault="00103D98" w:rsidP="00C77EE5">
      <w:pPr>
        <w:pStyle w:val="BodyText"/>
        <w:spacing w:before="68"/>
        <w:ind w:left="4721" w:right="104" w:hanging="27"/>
        <w:jc w:val="right"/>
      </w:pPr>
      <w:r>
        <w:t>[</w:t>
      </w:r>
      <w:r>
        <w:rPr>
          <w:color w:val="000000"/>
          <w:shd w:val="clear" w:color="auto" w:fill="FFFF00"/>
        </w:rPr>
        <w:t>Name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lawyer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representing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Respondent</w:t>
      </w:r>
      <w:r w:rsidR="00C77EE5">
        <w:rPr>
          <w:color w:val="000000"/>
          <w:shd w:val="clear" w:color="auto" w:fill="FFFF00"/>
        </w:rPr>
        <w:t>/respondent</w:t>
      </w:r>
      <w:r>
        <w:rPr>
          <w:color w:val="000000"/>
        </w:rPr>
        <w:t xml:space="preserve">] </w:t>
      </w:r>
    </w:p>
    <w:p w:rsidR="00A26072" w:rsidRDefault="00A26072">
      <w:pPr>
        <w:jc w:val="right"/>
        <w:sectPr w:rsidR="00A26072">
          <w:footerReference w:type="default" r:id="rId7"/>
          <w:pgSz w:w="11910" w:h="16840"/>
          <w:pgMar w:top="1600" w:right="1480" w:bottom="840" w:left="1480" w:header="0" w:footer="650" w:gutter="0"/>
          <w:cols w:space="720"/>
        </w:sectPr>
      </w:pPr>
    </w:p>
    <w:p w:rsidR="00A26072" w:rsidRDefault="00103D98">
      <w:pPr>
        <w:spacing w:before="73" w:line="242" w:lineRule="auto"/>
        <w:ind w:left="2420" w:hanging="1973"/>
        <w:rPr>
          <w:b/>
          <w:sz w:val="28"/>
        </w:rPr>
      </w:pPr>
      <w:r>
        <w:rPr>
          <w:sz w:val="28"/>
        </w:rPr>
        <w:lastRenderedPageBreak/>
        <w:t>[</w:t>
      </w:r>
      <w:r>
        <w:rPr>
          <w:b/>
          <w:i/>
          <w:color w:val="000000"/>
          <w:sz w:val="28"/>
          <w:u w:val="single"/>
          <w:shd w:val="clear" w:color="auto" w:fill="FFFF00"/>
        </w:rPr>
        <w:t>OPTIONAL</w:t>
      </w:r>
      <w:r>
        <w:rPr>
          <w:b/>
          <w:color w:val="000000"/>
          <w:sz w:val="28"/>
          <w:u w:val="single"/>
        </w:rPr>
        <w:t>]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Exhibits</w:t>
      </w:r>
      <w:r>
        <w:rPr>
          <w:b/>
          <w:color w:val="000000"/>
          <w:spacing w:val="-5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submitted</w:t>
      </w:r>
      <w:r>
        <w:rPr>
          <w:b/>
          <w:color w:val="000000"/>
          <w:spacing w:val="-5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with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the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Response</w:t>
      </w:r>
      <w:r>
        <w:rPr>
          <w:b/>
          <w:color w:val="000000"/>
          <w:spacing w:val="-2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to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the</w:t>
      </w:r>
      <w:r>
        <w:rPr>
          <w:b/>
          <w:color w:val="000000"/>
          <w:spacing w:val="-3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Notice</w:t>
      </w:r>
      <w:r>
        <w:rPr>
          <w:b/>
          <w:color w:val="000000"/>
          <w:spacing w:val="-5"/>
          <w:sz w:val="28"/>
          <w:u w:val="single"/>
        </w:rPr>
        <w:t xml:space="preserve"> </w:t>
      </w:r>
      <w:r>
        <w:rPr>
          <w:b/>
          <w:color w:val="000000"/>
          <w:sz w:val="28"/>
          <w:u w:val="single"/>
        </w:rPr>
        <w:t>of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u w:val="single"/>
        </w:rPr>
        <w:t xml:space="preserve">Arbitration </w:t>
      </w:r>
      <w:r>
        <w:rPr>
          <w:b/>
          <w:color w:val="000000"/>
          <w:sz w:val="28"/>
        </w:rPr>
        <w:t>[</w:t>
      </w:r>
      <w:r>
        <w:rPr>
          <w:b/>
          <w:color w:val="000000"/>
          <w:sz w:val="28"/>
          <w:u w:val="single"/>
          <w:shd w:val="clear" w:color="auto" w:fill="FFFF00"/>
        </w:rPr>
        <w:t>and Counterclaim(s)</w:t>
      </w:r>
      <w:r>
        <w:rPr>
          <w:b/>
          <w:color w:val="000000"/>
          <w:sz w:val="28"/>
        </w:rPr>
        <w:t>]</w:t>
      </w:r>
    </w:p>
    <w:p w:rsidR="00A26072" w:rsidRDefault="00A26072">
      <w:pPr>
        <w:pStyle w:val="BodyText"/>
        <w:rPr>
          <w:b/>
          <w:sz w:val="20"/>
        </w:rPr>
      </w:pPr>
    </w:p>
    <w:p w:rsidR="00A26072" w:rsidRDefault="00A26072">
      <w:pPr>
        <w:pStyle w:val="BodyText"/>
        <w:rPr>
          <w:b/>
          <w:sz w:val="20"/>
        </w:rPr>
      </w:pPr>
    </w:p>
    <w:p w:rsidR="00A26072" w:rsidRDefault="00A26072">
      <w:pPr>
        <w:pStyle w:val="BodyText"/>
        <w:spacing w:before="9"/>
        <w:rPr>
          <w:b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614"/>
        <w:gridCol w:w="1312"/>
      </w:tblGrid>
      <w:tr w:rsidR="00A26072">
        <w:trPr>
          <w:trHeight w:val="553"/>
        </w:trPr>
        <w:tc>
          <w:tcPr>
            <w:tcW w:w="792" w:type="dxa"/>
          </w:tcPr>
          <w:p w:rsidR="00A26072" w:rsidRDefault="00A2607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614" w:type="dxa"/>
          </w:tcPr>
          <w:p w:rsidR="00A26072" w:rsidRDefault="00103D9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Exhibit</w:t>
            </w:r>
          </w:p>
        </w:tc>
        <w:tc>
          <w:tcPr>
            <w:tcW w:w="1312" w:type="dxa"/>
          </w:tcPr>
          <w:p w:rsidR="00A26072" w:rsidRDefault="00103D98">
            <w:pPr>
              <w:pStyle w:val="TableParagraph"/>
              <w:spacing w:line="276" w:lineRule="exact"/>
              <w:ind w:left="247" w:right="233" w:firstLine="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Exhibit number</w:t>
            </w:r>
          </w:p>
        </w:tc>
      </w:tr>
      <w:tr w:rsidR="00A26072">
        <w:trPr>
          <w:trHeight w:val="321"/>
        </w:trPr>
        <w:tc>
          <w:tcPr>
            <w:tcW w:w="792" w:type="dxa"/>
          </w:tcPr>
          <w:p w:rsidR="00A26072" w:rsidRDefault="00103D98">
            <w:pPr>
              <w:pStyle w:val="TableParagraph"/>
              <w:spacing w:before="30"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614" w:type="dxa"/>
          </w:tcPr>
          <w:p w:rsidR="00A26072" w:rsidRDefault="00103D9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[•]</w:t>
            </w:r>
          </w:p>
        </w:tc>
        <w:tc>
          <w:tcPr>
            <w:tcW w:w="1312" w:type="dxa"/>
          </w:tcPr>
          <w:p w:rsidR="00A26072" w:rsidRDefault="00103D98">
            <w:pPr>
              <w:pStyle w:val="TableParagraph"/>
              <w:ind w:left="460" w:right="452"/>
              <w:jc w:val="center"/>
              <w:rPr>
                <w:sz w:val="24"/>
              </w:rPr>
            </w:pPr>
            <w:r>
              <w:rPr>
                <w:sz w:val="24"/>
              </w:rPr>
              <w:t>R-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103D98" w:rsidRDefault="00103D98"/>
    <w:sectPr w:rsidR="00103D98">
      <w:pgSz w:w="11910" w:h="16840"/>
      <w:pgMar w:top="1320" w:right="1480" w:bottom="840" w:left="1480" w:header="0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9E" w:rsidRDefault="0048639E">
      <w:r>
        <w:separator/>
      </w:r>
    </w:p>
  </w:endnote>
  <w:endnote w:type="continuationSeparator" w:id="0">
    <w:p w:rsidR="0048639E" w:rsidRDefault="004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72" w:rsidRDefault="0048639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1.6pt;margin-top:798.45pt;width:13pt;height:15.3pt;z-index:-251658752;mso-position-horizontal-relative:page;mso-position-vertical-relative:page" filled="f" stroked="f">
          <v:textbox style="mso-next-textbox:#docshape1" inset="0,0,0,0">
            <w:txbxContent>
              <w:p w:rsidR="00A26072" w:rsidRDefault="00103D98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47E1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9E" w:rsidRDefault="0048639E">
      <w:r>
        <w:separator/>
      </w:r>
    </w:p>
  </w:footnote>
  <w:footnote w:type="continuationSeparator" w:id="0">
    <w:p w:rsidR="0048639E" w:rsidRDefault="0048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6D6"/>
    <w:multiLevelType w:val="hybridMultilevel"/>
    <w:tmpl w:val="42D8EEE0"/>
    <w:lvl w:ilvl="0" w:tplc="99D0653E">
      <w:start w:val="6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0AE976">
      <w:start w:val="1"/>
      <w:numFmt w:val="lowerLetter"/>
      <w:lvlText w:val="(%2)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F8707B8A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EB444800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B7C23762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5" w:tplc="2C4E1120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4A0863FC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 w:tplc="2624B7F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43C8E2D8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AF2228"/>
    <w:multiLevelType w:val="hybridMultilevel"/>
    <w:tmpl w:val="FCB416F2"/>
    <w:lvl w:ilvl="0" w:tplc="93BE61EE">
      <w:start w:val="1"/>
      <w:numFmt w:val="upperLetter"/>
      <w:lvlText w:val="%1."/>
      <w:lvlJc w:val="left"/>
      <w:pPr>
        <w:ind w:left="82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5241850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 w:tplc="F4AE6A10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6E0424EE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34CCECCC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5" w:tplc="0C7E7CFE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83E8F23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 w:tplc="FE20C80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1BAC0CF6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191661A"/>
    <w:multiLevelType w:val="hybridMultilevel"/>
    <w:tmpl w:val="823EFF8A"/>
    <w:lvl w:ilvl="0" w:tplc="EA0ECE9E">
      <w:start w:val="1"/>
      <w:numFmt w:val="lowerLetter"/>
      <w:lvlText w:val="(%1)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084C0FA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2" w:tplc="DAFCA25E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3" w:tplc="8F5C3774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4" w:tplc="BB3A19D0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5" w:tplc="85CA17AC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6" w:tplc="9C340A3A">
      <w:numFmt w:val="bullet"/>
      <w:lvlText w:val="•"/>
      <w:lvlJc w:val="left"/>
      <w:pPr>
        <w:ind w:left="7027" w:hanging="360"/>
      </w:pPr>
      <w:rPr>
        <w:rFonts w:hint="default"/>
        <w:lang w:val="en-US" w:eastAsia="en-US" w:bidi="ar-SA"/>
      </w:rPr>
    </w:lvl>
    <w:lvl w:ilvl="7" w:tplc="A3EABFF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E0D6031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D13605"/>
    <w:multiLevelType w:val="hybridMultilevel"/>
    <w:tmpl w:val="1BA8683A"/>
    <w:lvl w:ilvl="0" w:tplc="0B9E24FC">
      <w:start w:val="1"/>
      <w:numFmt w:val="upperRoman"/>
      <w:lvlText w:val="%1."/>
      <w:lvlJc w:val="left"/>
      <w:pPr>
        <w:ind w:left="828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0A212EE">
      <w:start w:val="1"/>
      <w:numFmt w:val="decimal"/>
      <w:lvlText w:val="%2.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A7CEAD8">
      <w:start w:val="1"/>
      <w:numFmt w:val="lowerRoman"/>
      <w:lvlText w:val="%3."/>
      <w:lvlJc w:val="left"/>
      <w:pPr>
        <w:ind w:left="154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FAAD8EA">
      <w:numFmt w:val="bullet"/>
      <w:lvlText w:val="•"/>
      <w:lvlJc w:val="left"/>
      <w:pPr>
        <w:ind w:left="2850" w:hanging="720"/>
      </w:pPr>
      <w:rPr>
        <w:rFonts w:hint="default"/>
        <w:lang w:val="en-US" w:eastAsia="en-US" w:bidi="ar-SA"/>
      </w:rPr>
    </w:lvl>
    <w:lvl w:ilvl="4" w:tplc="06343C74">
      <w:numFmt w:val="bullet"/>
      <w:lvlText w:val="•"/>
      <w:lvlJc w:val="left"/>
      <w:pPr>
        <w:ind w:left="3721" w:hanging="720"/>
      </w:pPr>
      <w:rPr>
        <w:rFonts w:hint="default"/>
        <w:lang w:val="en-US" w:eastAsia="en-US" w:bidi="ar-SA"/>
      </w:rPr>
    </w:lvl>
    <w:lvl w:ilvl="5" w:tplc="77A46760"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6" w:tplc="275A12FA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7" w:tplc="65B2D3DC">
      <w:numFmt w:val="bullet"/>
      <w:lvlText w:val="•"/>
      <w:lvlJc w:val="left"/>
      <w:pPr>
        <w:ind w:left="6334" w:hanging="720"/>
      </w:pPr>
      <w:rPr>
        <w:rFonts w:hint="default"/>
        <w:lang w:val="en-US" w:eastAsia="en-US" w:bidi="ar-SA"/>
      </w:rPr>
    </w:lvl>
    <w:lvl w:ilvl="8" w:tplc="19124208">
      <w:numFmt w:val="bullet"/>
      <w:lvlText w:val="•"/>
      <w:lvlJc w:val="left"/>
      <w:pPr>
        <w:ind w:left="720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79F2BE4"/>
    <w:multiLevelType w:val="hybridMultilevel"/>
    <w:tmpl w:val="F78A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90A"/>
    <w:multiLevelType w:val="hybridMultilevel"/>
    <w:tmpl w:val="26223228"/>
    <w:lvl w:ilvl="0" w:tplc="A0AA47B8">
      <w:start w:val="1"/>
      <w:numFmt w:val="low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80ABB62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305479AA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3" w:tplc="FC6C4E98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4" w:tplc="87D22A9E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5" w:tplc="7BF86AAE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03FC1516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413E3FB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77C2F192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707DEE"/>
    <w:multiLevelType w:val="hybridMultilevel"/>
    <w:tmpl w:val="BA80432A"/>
    <w:lvl w:ilvl="0" w:tplc="06EAA02E">
      <w:start w:val="2"/>
      <w:numFmt w:val="lowerLetter"/>
      <w:lvlText w:val="(%1)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92AD9EE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2" w:tplc="1B8AED6A">
      <w:numFmt w:val="bullet"/>
      <w:lvlText w:val="•"/>
      <w:lvlJc w:val="left"/>
      <w:pPr>
        <w:ind w:left="2445" w:hanging="360"/>
      </w:pPr>
      <w:rPr>
        <w:rFonts w:hint="default"/>
        <w:lang w:val="en-US" w:eastAsia="en-US" w:bidi="ar-SA"/>
      </w:rPr>
    </w:lvl>
    <w:lvl w:ilvl="3" w:tplc="B8CAA6B2"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 w:tplc="A1802E5E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5" w:tplc="472E1A26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9B685054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 w:tplc="3FA4DAC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8" w:tplc="908CDB86">
      <w:numFmt w:val="bullet"/>
      <w:lvlText w:val="•"/>
      <w:lvlJc w:val="left"/>
      <w:pPr>
        <w:ind w:left="732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D86C57"/>
    <w:multiLevelType w:val="hybridMultilevel"/>
    <w:tmpl w:val="26FCF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5F21"/>
    <w:multiLevelType w:val="hybridMultilevel"/>
    <w:tmpl w:val="6F5453A8"/>
    <w:lvl w:ilvl="0" w:tplc="EF72699C">
      <w:start w:val="1"/>
      <w:numFmt w:val="lowerRoman"/>
      <w:lvlText w:val="%1."/>
      <w:lvlJc w:val="left"/>
      <w:pPr>
        <w:ind w:left="16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AC6C2C">
      <w:numFmt w:val="bullet"/>
      <w:lvlText w:val="•"/>
      <w:lvlJc w:val="left"/>
      <w:pPr>
        <w:ind w:left="2370" w:hanging="720"/>
      </w:pPr>
      <w:rPr>
        <w:rFonts w:hint="default"/>
        <w:lang w:val="en-US" w:eastAsia="en-US" w:bidi="ar-SA"/>
      </w:rPr>
    </w:lvl>
    <w:lvl w:ilvl="2" w:tplc="46EAEA60">
      <w:numFmt w:val="bullet"/>
      <w:lvlText w:val="•"/>
      <w:lvlJc w:val="left"/>
      <w:pPr>
        <w:ind w:left="3101" w:hanging="720"/>
      </w:pPr>
      <w:rPr>
        <w:rFonts w:hint="default"/>
        <w:lang w:val="en-US" w:eastAsia="en-US" w:bidi="ar-SA"/>
      </w:rPr>
    </w:lvl>
    <w:lvl w:ilvl="3" w:tplc="FFDA0188">
      <w:numFmt w:val="bullet"/>
      <w:lvlText w:val="•"/>
      <w:lvlJc w:val="left"/>
      <w:pPr>
        <w:ind w:left="3831" w:hanging="720"/>
      </w:pPr>
      <w:rPr>
        <w:rFonts w:hint="default"/>
        <w:lang w:val="en-US" w:eastAsia="en-US" w:bidi="ar-SA"/>
      </w:rPr>
    </w:lvl>
    <w:lvl w:ilvl="4" w:tplc="40CA03C4">
      <w:numFmt w:val="bullet"/>
      <w:lvlText w:val="•"/>
      <w:lvlJc w:val="left"/>
      <w:pPr>
        <w:ind w:left="4562" w:hanging="720"/>
      </w:pPr>
      <w:rPr>
        <w:rFonts w:hint="default"/>
        <w:lang w:val="en-US" w:eastAsia="en-US" w:bidi="ar-SA"/>
      </w:rPr>
    </w:lvl>
    <w:lvl w:ilvl="5" w:tplc="DBC00248">
      <w:numFmt w:val="bullet"/>
      <w:lvlText w:val="•"/>
      <w:lvlJc w:val="left"/>
      <w:pPr>
        <w:ind w:left="5293" w:hanging="720"/>
      </w:pPr>
      <w:rPr>
        <w:rFonts w:hint="default"/>
        <w:lang w:val="en-US" w:eastAsia="en-US" w:bidi="ar-SA"/>
      </w:rPr>
    </w:lvl>
    <w:lvl w:ilvl="6" w:tplc="CEE60128">
      <w:numFmt w:val="bullet"/>
      <w:lvlText w:val="•"/>
      <w:lvlJc w:val="left"/>
      <w:pPr>
        <w:ind w:left="6023" w:hanging="720"/>
      </w:pPr>
      <w:rPr>
        <w:rFonts w:hint="default"/>
        <w:lang w:val="en-US" w:eastAsia="en-US" w:bidi="ar-SA"/>
      </w:rPr>
    </w:lvl>
    <w:lvl w:ilvl="7" w:tplc="A1BE7B40">
      <w:numFmt w:val="bullet"/>
      <w:lvlText w:val="•"/>
      <w:lvlJc w:val="left"/>
      <w:pPr>
        <w:ind w:left="6754" w:hanging="720"/>
      </w:pPr>
      <w:rPr>
        <w:rFonts w:hint="default"/>
        <w:lang w:val="en-US" w:eastAsia="en-US" w:bidi="ar-SA"/>
      </w:rPr>
    </w:lvl>
    <w:lvl w:ilvl="8" w:tplc="C5A61122">
      <w:numFmt w:val="bullet"/>
      <w:lvlText w:val="•"/>
      <w:lvlJc w:val="left"/>
      <w:pPr>
        <w:ind w:left="7485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720E5243"/>
    <w:multiLevelType w:val="hybridMultilevel"/>
    <w:tmpl w:val="2E780F1C"/>
    <w:lvl w:ilvl="0" w:tplc="04090017">
      <w:start w:val="1"/>
      <w:numFmt w:val="lowerLetter"/>
      <w:lvlText w:val="%1)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77B7769D"/>
    <w:multiLevelType w:val="hybridMultilevel"/>
    <w:tmpl w:val="551C99AA"/>
    <w:lvl w:ilvl="0" w:tplc="04090017">
      <w:start w:val="1"/>
      <w:numFmt w:val="lowerLetter"/>
      <w:lvlText w:val="%1)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6072"/>
    <w:rsid w:val="00044C0B"/>
    <w:rsid w:val="00094877"/>
    <w:rsid w:val="000B1FD7"/>
    <w:rsid w:val="00103D98"/>
    <w:rsid w:val="001203F6"/>
    <w:rsid w:val="00220D0B"/>
    <w:rsid w:val="00352C33"/>
    <w:rsid w:val="003566B7"/>
    <w:rsid w:val="0041279A"/>
    <w:rsid w:val="00414E0A"/>
    <w:rsid w:val="0048639E"/>
    <w:rsid w:val="004E02C0"/>
    <w:rsid w:val="00681E04"/>
    <w:rsid w:val="007E3C1F"/>
    <w:rsid w:val="008148B1"/>
    <w:rsid w:val="008B3831"/>
    <w:rsid w:val="00A26072"/>
    <w:rsid w:val="00A47E18"/>
    <w:rsid w:val="00AA713F"/>
    <w:rsid w:val="00B00A47"/>
    <w:rsid w:val="00BC66D3"/>
    <w:rsid w:val="00BF1520"/>
    <w:rsid w:val="00C77EE5"/>
    <w:rsid w:val="00DE3164"/>
    <w:rsid w:val="00DF2402"/>
    <w:rsid w:val="00E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168DC0"/>
  <w15:docId w15:val="{65428E83-A39E-46C5-8721-AD62FA3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8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8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57" w:right="25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8" w:hanging="72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SIAC Response to Notice of Arbitration.docx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SIAC Response to Notice of Arbitration.docx</dc:title>
  <dc:creator>willi</dc:creator>
  <cp:lastModifiedBy>Dell Optiple 3080</cp:lastModifiedBy>
  <cp:revision>21</cp:revision>
  <dcterms:created xsi:type="dcterms:W3CDTF">2022-12-30T04:21:00Z</dcterms:created>
  <dcterms:modified xsi:type="dcterms:W3CDTF">2023-01-05T08:57:00Z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2022-12-30T00:00:00Z</vt:filetime>
  </property>
</Properties>
</file>